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08DA" w14:textId="77777777" w:rsidR="00223E10" w:rsidRDefault="00223E10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D1E6EF" w14:textId="77777777" w:rsidR="0042166C" w:rsidRDefault="0042166C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5C1901" w14:textId="77777777" w:rsidR="00FB0444" w:rsidRDefault="00FB0444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DFE8FA1" w14:textId="430168B7" w:rsidR="007B70DC" w:rsidRPr="00D90651" w:rsidRDefault="007B70DC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LAFOURCHE PARISH GAME AND FISH COMMISSION</w:t>
      </w:r>
    </w:p>
    <w:p w14:paraId="4F0DF4B0" w14:textId="1826D627" w:rsidR="00E14627" w:rsidRPr="00D90651" w:rsidRDefault="00E14627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 w:rsidR="00D90651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inutes </w:t>
      </w:r>
      <w:r w:rsid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r w:rsidR="00D90651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Public Meeting </w:t>
      </w:r>
      <w:r w:rsidR="007B70DC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9D8EFCD" w14:textId="53450D9E" w:rsidR="007B70DC" w:rsidRPr="00D90651" w:rsidRDefault="00116655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</w:t>
      </w:r>
      <w:r w:rsidR="008F4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 12th</w:t>
      </w:r>
      <w:r w:rsidR="00E85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</w:t>
      </w:r>
      <w:r w:rsidR="003C2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E14627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Lockport Town Hall </w:t>
      </w:r>
    </w:p>
    <w:p w14:paraId="32E04D88" w14:textId="77777777" w:rsidR="00E14627" w:rsidRDefault="00E14627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8CCAB6B" w14:textId="18F54799" w:rsidR="00FC25AE" w:rsidRDefault="007B70DC" w:rsidP="00697FE3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 w:rsidRPr="00F0305B">
        <w:rPr>
          <w:rFonts w:ascii="Times New Roman" w:hAnsi="Times New Roman"/>
          <w:b/>
          <w:bCs/>
          <w:color w:val="000000"/>
          <w:sz w:val="28"/>
          <w:szCs w:val="28"/>
        </w:rPr>
        <w:t>Call to Order</w:t>
      </w:r>
      <w:r w:rsidR="00FC25AE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FC25AE" w:rsidRPr="002C52CD">
        <w:rPr>
          <w:rFonts w:ascii="Times New Roman" w:hAnsi="Times New Roman"/>
          <w:color w:val="000000"/>
          <w:sz w:val="28"/>
          <w:szCs w:val="28"/>
        </w:rPr>
        <w:t xml:space="preserve">The meeting was called to order by Chairman </w:t>
      </w:r>
      <w:r w:rsidR="001719F4">
        <w:rPr>
          <w:rFonts w:ascii="Times New Roman" w:hAnsi="Times New Roman"/>
          <w:color w:val="000000"/>
          <w:sz w:val="28"/>
          <w:szCs w:val="28"/>
        </w:rPr>
        <w:t>Phillip Gouaux</w:t>
      </w:r>
      <w:r w:rsidR="00FC25AE" w:rsidRPr="002C52C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C0DE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ED8E16B" w14:textId="77777777" w:rsidR="00FC25AE" w:rsidRDefault="00FC25AE" w:rsidP="00697FE3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14:paraId="00B7FBE7" w14:textId="18DC3EFD" w:rsidR="00FC25AE" w:rsidRPr="0042166C" w:rsidRDefault="00FC25AE" w:rsidP="0042166C">
      <w:pPr>
        <w:rPr>
          <w:rFonts w:ascii="Times New Roman" w:hAnsi="Times New Roman" w:cs="Times New Roman"/>
          <w:sz w:val="28"/>
          <w:szCs w:val="28"/>
        </w:rPr>
      </w:pPr>
      <w:r w:rsidRPr="0042166C">
        <w:rPr>
          <w:rFonts w:ascii="Times New Roman" w:hAnsi="Times New Roman" w:cs="Times New Roman"/>
          <w:b/>
          <w:sz w:val="28"/>
          <w:szCs w:val="28"/>
        </w:rPr>
        <w:t>Roll</w:t>
      </w:r>
      <w:r w:rsidR="0042166C" w:rsidRPr="00421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66C">
        <w:rPr>
          <w:rFonts w:ascii="Times New Roman" w:hAnsi="Times New Roman" w:cs="Times New Roman"/>
          <w:b/>
          <w:sz w:val="28"/>
          <w:szCs w:val="28"/>
        </w:rPr>
        <w:t>Call</w:t>
      </w:r>
      <w:r w:rsidRPr="0042166C">
        <w:rPr>
          <w:rFonts w:ascii="Times New Roman" w:hAnsi="Times New Roman" w:cs="Times New Roman"/>
          <w:b/>
        </w:rPr>
        <w:t>:</w:t>
      </w:r>
      <w:r w:rsidR="0042166C" w:rsidRPr="0042166C">
        <w:rPr>
          <w:rFonts w:ascii="Times New Roman" w:hAnsi="Times New Roman" w:cs="Times New Roman"/>
        </w:rPr>
        <w:t xml:space="preserve"> </w:t>
      </w:r>
      <w:r w:rsidRPr="0042166C">
        <w:rPr>
          <w:rFonts w:ascii="Times New Roman" w:hAnsi="Times New Roman" w:cs="Times New Roman"/>
          <w:sz w:val="28"/>
          <w:szCs w:val="28"/>
        </w:rPr>
        <w:t>Present</w:t>
      </w:r>
      <w:r w:rsidR="0042166C">
        <w:rPr>
          <w:rFonts w:ascii="Times New Roman" w:hAnsi="Times New Roman" w:cs="Times New Roman"/>
          <w:sz w:val="28"/>
          <w:szCs w:val="28"/>
        </w:rPr>
        <w:t xml:space="preserve"> </w:t>
      </w:r>
      <w:r w:rsidRPr="0042166C">
        <w:rPr>
          <w:rFonts w:ascii="Times New Roman" w:hAnsi="Times New Roman" w:cs="Times New Roman"/>
          <w:sz w:val="28"/>
          <w:szCs w:val="28"/>
        </w:rPr>
        <w:t>–</w:t>
      </w:r>
      <w:r w:rsidR="008F4B58" w:rsidRPr="0042166C">
        <w:rPr>
          <w:rFonts w:ascii="Times New Roman" w:hAnsi="Times New Roman" w:cs="Times New Roman"/>
          <w:sz w:val="28"/>
          <w:szCs w:val="28"/>
        </w:rPr>
        <w:t xml:space="preserve"> </w:t>
      </w:r>
      <w:r w:rsidR="003C2BCA" w:rsidRPr="0042166C">
        <w:rPr>
          <w:rFonts w:ascii="Times New Roman" w:hAnsi="Times New Roman" w:cs="Times New Roman"/>
          <w:sz w:val="28"/>
          <w:szCs w:val="28"/>
        </w:rPr>
        <w:t xml:space="preserve">Marty Vedros, </w:t>
      </w:r>
      <w:r w:rsidR="008F4B58" w:rsidRPr="0042166C">
        <w:rPr>
          <w:rFonts w:ascii="Times New Roman" w:hAnsi="Times New Roman" w:cs="Times New Roman"/>
          <w:sz w:val="28"/>
          <w:szCs w:val="28"/>
        </w:rPr>
        <w:t xml:space="preserve">Stephen Acosta, </w:t>
      </w:r>
      <w:r w:rsidR="00404F00" w:rsidRPr="0042166C">
        <w:rPr>
          <w:rFonts w:ascii="Times New Roman" w:hAnsi="Times New Roman" w:cs="Times New Roman"/>
          <w:sz w:val="28"/>
          <w:szCs w:val="28"/>
        </w:rPr>
        <w:t xml:space="preserve">Phillip </w:t>
      </w:r>
      <w:proofErr w:type="gramStart"/>
      <w:r w:rsidR="00404F00" w:rsidRPr="0042166C">
        <w:rPr>
          <w:rFonts w:ascii="Times New Roman" w:hAnsi="Times New Roman" w:cs="Times New Roman"/>
          <w:sz w:val="28"/>
          <w:szCs w:val="28"/>
        </w:rPr>
        <w:t>Gouaux</w:t>
      </w:r>
      <w:r w:rsidR="00D77AD5" w:rsidRPr="0042166C">
        <w:rPr>
          <w:rFonts w:ascii="Times New Roman" w:hAnsi="Times New Roman" w:cs="Times New Roman"/>
          <w:sz w:val="28"/>
          <w:szCs w:val="28"/>
        </w:rPr>
        <w:t xml:space="preserve">, </w:t>
      </w:r>
      <w:r w:rsidR="00DA1080" w:rsidRPr="0042166C">
        <w:rPr>
          <w:rFonts w:ascii="Times New Roman" w:hAnsi="Times New Roman" w:cs="Times New Roman"/>
          <w:sz w:val="28"/>
          <w:szCs w:val="28"/>
        </w:rPr>
        <w:t xml:space="preserve"> </w:t>
      </w:r>
      <w:r w:rsidR="005E0CBC" w:rsidRPr="004216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16655" w:rsidRPr="0042166C">
        <w:rPr>
          <w:rFonts w:ascii="Times New Roman" w:hAnsi="Times New Roman" w:cs="Times New Roman"/>
          <w:sz w:val="28"/>
          <w:szCs w:val="28"/>
        </w:rPr>
        <w:t xml:space="preserve">Robert Barker </w:t>
      </w:r>
      <w:r w:rsidR="005E0CBC" w:rsidRPr="0042166C">
        <w:rPr>
          <w:rFonts w:ascii="Times New Roman" w:hAnsi="Times New Roman" w:cs="Times New Roman"/>
          <w:sz w:val="28"/>
          <w:szCs w:val="28"/>
        </w:rPr>
        <w:t>Absent:</w:t>
      </w:r>
      <w:r w:rsidR="003C2BCA" w:rsidRPr="0042166C">
        <w:rPr>
          <w:rFonts w:ascii="Times New Roman" w:hAnsi="Times New Roman" w:cs="Times New Roman"/>
          <w:sz w:val="28"/>
          <w:szCs w:val="28"/>
        </w:rPr>
        <w:t xml:space="preserve"> </w:t>
      </w:r>
      <w:r w:rsidR="008F4B58" w:rsidRPr="0042166C">
        <w:rPr>
          <w:rFonts w:ascii="Times New Roman" w:hAnsi="Times New Roman" w:cs="Times New Roman"/>
          <w:sz w:val="28"/>
          <w:szCs w:val="28"/>
        </w:rPr>
        <w:t>Dax Adams and Monica Hoffpauir</w:t>
      </w:r>
      <w:r w:rsidR="00DA1080" w:rsidRPr="0042166C">
        <w:rPr>
          <w:rFonts w:ascii="Times New Roman" w:hAnsi="Times New Roman" w:cs="Times New Roman"/>
          <w:sz w:val="28"/>
          <w:szCs w:val="28"/>
        </w:rPr>
        <w:t>.</w:t>
      </w:r>
      <w:r w:rsidR="001556B0" w:rsidRPr="0042166C">
        <w:rPr>
          <w:rFonts w:ascii="Times New Roman" w:hAnsi="Times New Roman" w:cs="Times New Roman"/>
          <w:sz w:val="28"/>
          <w:szCs w:val="28"/>
        </w:rPr>
        <w:t xml:space="preserve">  </w:t>
      </w:r>
      <w:r w:rsidRPr="0042166C">
        <w:rPr>
          <w:rFonts w:ascii="Times New Roman" w:hAnsi="Times New Roman" w:cs="Times New Roman"/>
          <w:sz w:val="28"/>
          <w:szCs w:val="28"/>
        </w:rPr>
        <w:t>A legal quorum was present</w:t>
      </w:r>
      <w:r w:rsidR="0030791B" w:rsidRPr="0042166C">
        <w:rPr>
          <w:rFonts w:ascii="Times New Roman" w:hAnsi="Times New Roman" w:cs="Times New Roman"/>
          <w:sz w:val="28"/>
          <w:szCs w:val="28"/>
        </w:rPr>
        <w:t xml:space="preserve"> according to Commission bylaws and policies</w:t>
      </w:r>
      <w:r w:rsidRPr="0042166C">
        <w:rPr>
          <w:rFonts w:ascii="Times New Roman" w:hAnsi="Times New Roman" w:cs="Times New Roman"/>
          <w:sz w:val="28"/>
          <w:szCs w:val="28"/>
        </w:rPr>
        <w:t>.</w:t>
      </w:r>
    </w:p>
    <w:p w14:paraId="54BE6D57" w14:textId="77777777" w:rsidR="00E9228D" w:rsidRDefault="00E9228D" w:rsidP="00697FE3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14:paraId="7BD02F6E" w14:textId="161F1D23" w:rsidR="00FC25AE" w:rsidRPr="0042166C" w:rsidRDefault="007B70DC" w:rsidP="0042166C">
      <w:pPr>
        <w:rPr>
          <w:rFonts w:ascii="Times New Roman" w:hAnsi="Times New Roman" w:cs="Times New Roman"/>
          <w:sz w:val="28"/>
          <w:szCs w:val="28"/>
        </w:rPr>
      </w:pPr>
      <w:r w:rsidRPr="00421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Adoption of Agenda</w:t>
      </w:r>
      <w:r w:rsidR="00FC25AE" w:rsidRPr="00421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8F4B58" w:rsidRPr="00421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Marty Vedros </w:t>
      </w:r>
      <w:r w:rsidR="00FC25AE" w:rsidRPr="0042166C">
        <w:rPr>
          <w:rFonts w:ascii="Times New Roman" w:hAnsi="Times New Roman" w:cs="Times New Roman"/>
          <w:sz w:val="28"/>
          <w:szCs w:val="28"/>
        </w:rPr>
        <w:t>mo</w:t>
      </w:r>
      <w:r w:rsidR="00307D1E" w:rsidRPr="0042166C">
        <w:rPr>
          <w:rFonts w:ascii="Times New Roman" w:hAnsi="Times New Roman" w:cs="Times New Roman"/>
          <w:sz w:val="28"/>
          <w:szCs w:val="28"/>
        </w:rPr>
        <w:t>tioned</w:t>
      </w:r>
      <w:r w:rsidR="00FC25AE" w:rsidRPr="0042166C">
        <w:rPr>
          <w:rFonts w:ascii="Times New Roman" w:hAnsi="Times New Roman" w:cs="Times New Roman"/>
          <w:sz w:val="28"/>
          <w:szCs w:val="28"/>
        </w:rPr>
        <w:t xml:space="preserve"> and </w:t>
      </w:r>
      <w:r w:rsidR="008F4B58" w:rsidRPr="0042166C">
        <w:rPr>
          <w:rFonts w:ascii="Times New Roman" w:hAnsi="Times New Roman" w:cs="Times New Roman"/>
          <w:sz w:val="28"/>
          <w:szCs w:val="28"/>
        </w:rPr>
        <w:t>Robert Barker</w:t>
      </w:r>
      <w:r w:rsidR="00114FB8" w:rsidRPr="0042166C">
        <w:rPr>
          <w:rFonts w:ascii="Times New Roman" w:hAnsi="Times New Roman" w:cs="Times New Roman"/>
          <w:sz w:val="28"/>
          <w:szCs w:val="28"/>
        </w:rPr>
        <w:t xml:space="preserve"> </w:t>
      </w:r>
      <w:r w:rsidR="00FC25AE" w:rsidRPr="0042166C">
        <w:rPr>
          <w:rFonts w:ascii="Times New Roman" w:hAnsi="Times New Roman" w:cs="Times New Roman"/>
          <w:sz w:val="28"/>
          <w:szCs w:val="28"/>
        </w:rPr>
        <w:t xml:space="preserve">seconded to approve the agenda. Voting yes – all; motion passed. </w:t>
      </w:r>
    </w:p>
    <w:p w14:paraId="4506BA13" w14:textId="77777777" w:rsidR="00DF5583" w:rsidRDefault="00DF5583" w:rsidP="0042166C"/>
    <w:p w14:paraId="21CF2E26" w14:textId="000CA0BA" w:rsidR="00BC16FF" w:rsidRPr="00DA1080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Approval of</w:t>
      </w:r>
      <w:r w:rsidR="00DB36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F4B58">
        <w:rPr>
          <w:rFonts w:ascii="Times New Roman" w:hAnsi="Times New Roman"/>
          <w:b/>
          <w:bCs/>
          <w:sz w:val="28"/>
          <w:szCs w:val="28"/>
        </w:rPr>
        <w:t>March</w:t>
      </w:r>
      <w:r w:rsidR="00BC16F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minutes: </w:t>
      </w:r>
      <w:r w:rsidR="008F4B58">
        <w:rPr>
          <w:rFonts w:ascii="Times New Roman" w:hAnsi="Times New Roman"/>
          <w:sz w:val="28"/>
          <w:szCs w:val="28"/>
        </w:rPr>
        <w:t>Stephen Acosta</w:t>
      </w:r>
      <w:r>
        <w:rPr>
          <w:rFonts w:ascii="Times New Roman" w:hAnsi="Times New Roman"/>
          <w:sz w:val="28"/>
          <w:szCs w:val="28"/>
        </w:rPr>
        <w:t xml:space="preserve"> motioned to approve minutes, seconded by </w:t>
      </w:r>
      <w:r w:rsidR="008F4B58">
        <w:rPr>
          <w:rFonts w:ascii="Times New Roman" w:hAnsi="Times New Roman"/>
          <w:sz w:val="28"/>
          <w:szCs w:val="28"/>
        </w:rPr>
        <w:t>Robert Barker</w:t>
      </w:r>
      <w:r>
        <w:rPr>
          <w:rFonts w:ascii="Times New Roman" w:hAnsi="Times New Roman"/>
          <w:sz w:val="28"/>
          <w:szCs w:val="28"/>
        </w:rPr>
        <w:t>. Voting yes – all; motion passed.</w:t>
      </w:r>
    </w:p>
    <w:p w14:paraId="0ABA18AC" w14:textId="77777777" w:rsidR="00DF5583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F75865" w14:textId="79F2E7D7" w:rsidR="00DF5583" w:rsidRDefault="00DF5583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3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Secretary’s Report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P</w:t>
      </w:r>
      <w:r w:rsidR="0066635C">
        <w:rPr>
          <w:rFonts w:ascii="Times New Roman" w:hAnsi="Times New Roman"/>
          <w:color w:val="000000"/>
          <w:sz w:val="28"/>
          <w:szCs w:val="28"/>
        </w:rPr>
        <w:t>a</w:t>
      </w:r>
      <w:r>
        <w:rPr>
          <w:rFonts w:ascii="Times New Roman" w:hAnsi="Times New Roman"/>
          <w:color w:val="000000"/>
          <w:sz w:val="28"/>
          <w:szCs w:val="28"/>
        </w:rPr>
        <w:t xml:space="preserve">id monthly bills; checked mail; </w:t>
      </w:r>
      <w:r w:rsidRPr="002C52CD">
        <w:rPr>
          <w:rFonts w:ascii="Times New Roman" w:hAnsi="Times New Roman"/>
          <w:sz w:val="28"/>
          <w:szCs w:val="28"/>
        </w:rPr>
        <w:t>sent minutes and agenda to Clerk of Court;</w:t>
      </w:r>
      <w:r>
        <w:rPr>
          <w:rFonts w:ascii="Times New Roman" w:hAnsi="Times New Roman"/>
          <w:sz w:val="28"/>
          <w:szCs w:val="28"/>
        </w:rPr>
        <w:t xml:space="preserve"> monthly financial report; recorded lease transfers; answered phone calls and emails; deposited lease fees;</w:t>
      </w:r>
      <w:r w:rsidR="00116655">
        <w:rPr>
          <w:rFonts w:ascii="Times New Roman" w:hAnsi="Times New Roman"/>
          <w:sz w:val="28"/>
          <w:szCs w:val="28"/>
        </w:rPr>
        <w:t xml:space="preserve"> mailed out lease renewals; paid f</w:t>
      </w:r>
      <w:r w:rsidR="008F4B58">
        <w:rPr>
          <w:rFonts w:ascii="Times New Roman" w:hAnsi="Times New Roman"/>
          <w:sz w:val="28"/>
          <w:szCs w:val="28"/>
        </w:rPr>
        <w:t>irst</w:t>
      </w:r>
      <w:r w:rsidR="00116655">
        <w:rPr>
          <w:rFonts w:ascii="Times New Roman" w:hAnsi="Times New Roman"/>
          <w:sz w:val="28"/>
          <w:szCs w:val="28"/>
        </w:rPr>
        <w:t xml:space="preserve"> quarter taxes;</w:t>
      </w:r>
      <w:r>
        <w:rPr>
          <w:rFonts w:ascii="Times New Roman" w:hAnsi="Times New Roman"/>
          <w:sz w:val="28"/>
          <w:szCs w:val="28"/>
        </w:rPr>
        <w:t xml:space="preserve"> etc. </w:t>
      </w:r>
    </w:p>
    <w:p w14:paraId="01288B05" w14:textId="77777777" w:rsidR="00BC16FF" w:rsidRDefault="00BC16FF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FD15E3" w14:textId="0E45E81F" w:rsidR="00BC16FF" w:rsidRPr="00BC16FF" w:rsidRDefault="00BC16FF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Financial Report: </w:t>
      </w:r>
      <w:r w:rsidR="008F4B58">
        <w:rPr>
          <w:rFonts w:ascii="Times New Roman" w:hAnsi="Times New Roman"/>
          <w:sz w:val="28"/>
          <w:szCs w:val="28"/>
        </w:rPr>
        <w:t>Marty Vedros</w:t>
      </w:r>
      <w:r w:rsidR="0002679B">
        <w:rPr>
          <w:rFonts w:ascii="Times New Roman" w:hAnsi="Times New Roman"/>
          <w:sz w:val="28"/>
          <w:szCs w:val="28"/>
        </w:rPr>
        <w:t xml:space="preserve"> motioned to approve report, seconded by </w:t>
      </w:r>
      <w:r w:rsidR="008F4B58">
        <w:rPr>
          <w:rFonts w:ascii="Times New Roman" w:hAnsi="Times New Roman"/>
          <w:sz w:val="28"/>
          <w:szCs w:val="28"/>
        </w:rPr>
        <w:t>Stephen Acosta</w:t>
      </w:r>
      <w:r w:rsidR="0002679B">
        <w:rPr>
          <w:rFonts w:ascii="Times New Roman" w:hAnsi="Times New Roman"/>
          <w:sz w:val="28"/>
          <w:szCs w:val="28"/>
        </w:rPr>
        <w:t xml:space="preserve">. Voting yes – all; motion passed. </w:t>
      </w:r>
    </w:p>
    <w:p w14:paraId="68E1DA6A" w14:textId="1A363A7C" w:rsidR="00DF5583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2FB3FD" w14:textId="7541DAE7" w:rsidR="00116655" w:rsidRDefault="0011665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Public Input</w:t>
      </w:r>
      <w:r w:rsidR="00EB498A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EB498A">
        <w:rPr>
          <w:rFonts w:ascii="Times New Roman" w:hAnsi="Times New Roman"/>
          <w:sz w:val="28"/>
          <w:szCs w:val="28"/>
        </w:rPr>
        <w:t xml:space="preserve">Chairman Phillip Gouaux noted that general public comments are welcome and invited the public to speak at podium.  </w:t>
      </w:r>
    </w:p>
    <w:p w14:paraId="45C36BB7" w14:textId="77777777" w:rsidR="00116655" w:rsidRDefault="0011665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336B20" w14:textId="4F22915E" w:rsidR="00373FC5" w:rsidRPr="00373FC5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Business: </w:t>
      </w:r>
    </w:p>
    <w:p w14:paraId="5F9A9560" w14:textId="77777777" w:rsidR="003C2BCA" w:rsidRDefault="003C2BC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21DA3A" w14:textId="2185CC36" w:rsidR="00116655" w:rsidRDefault="00116655" w:rsidP="005A6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Update on Lease Contract: </w:t>
      </w:r>
      <w:r>
        <w:rPr>
          <w:rFonts w:ascii="Times New Roman" w:hAnsi="Times New Roman"/>
          <w:sz w:val="28"/>
          <w:szCs w:val="28"/>
        </w:rPr>
        <w:t xml:space="preserve">Chairman Phillip Gouaux advised the board that he had be in touch with state representative Joe Orgeron and there was nothing new to update. </w:t>
      </w:r>
      <w:r w:rsidR="008F4B58">
        <w:rPr>
          <w:rFonts w:ascii="Times New Roman" w:hAnsi="Times New Roman"/>
          <w:sz w:val="28"/>
          <w:szCs w:val="28"/>
        </w:rPr>
        <w:t>He will contact Senator Mike Fesi to enlist additional help.</w:t>
      </w:r>
    </w:p>
    <w:p w14:paraId="5A59C2B1" w14:textId="77777777" w:rsidR="00116655" w:rsidRPr="00116655" w:rsidRDefault="00116655" w:rsidP="005A6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C6DDE7" w14:textId="7D5E6675" w:rsidR="000F3ADD" w:rsidRPr="00116655" w:rsidRDefault="003C2BCA" w:rsidP="00116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59E">
        <w:rPr>
          <w:rFonts w:ascii="Times New Roman" w:hAnsi="Times New Roman"/>
          <w:b/>
          <w:bCs/>
          <w:sz w:val="28"/>
          <w:szCs w:val="28"/>
        </w:rPr>
        <w:lastRenderedPageBreak/>
        <w:t xml:space="preserve">Electrical Utilities Update: </w:t>
      </w:r>
      <w:r w:rsidR="00116655">
        <w:rPr>
          <w:rFonts w:ascii="Times New Roman" w:hAnsi="Times New Roman"/>
          <w:sz w:val="28"/>
          <w:szCs w:val="28"/>
        </w:rPr>
        <w:t xml:space="preserve">Camp lease owner Sarah Boudreaux updated of the meetings she has attended and the ongoing conversations with lawyers. She stated this is still in litigation. </w:t>
      </w:r>
    </w:p>
    <w:p w14:paraId="7E8FC04A" w14:textId="77777777" w:rsidR="00373FC5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F66175" w14:textId="7F97BCDD" w:rsidR="00EB498A" w:rsidRDefault="00EB498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Campsite Map Update: </w:t>
      </w:r>
      <w:r>
        <w:rPr>
          <w:rFonts w:ascii="Times New Roman" w:hAnsi="Times New Roman"/>
          <w:sz w:val="28"/>
          <w:szCs w:val="28"/>
        </w:rPr>
        <w:t>The board was advised this was still in production at this time.</w:t>
      </w:r>
      <w:r w:rsidR="008F4B58">
        <w:rPr>
          <w:rFonts w:ascii="Times New Roman" w:hAnsi="Times New Roman"/>
          <w:sz w:val="28"/>
          <w:szCs w:val="28"/>
        </w:rPr>
        <w:t xml:space="preserve"> Chairman Phillip Gouaux stated he will look into other outlets for mapping. </w:t>
      </w:r>
    </w:p>
    <w:p w14:paraId="1A9D13B8" w14:textId="77777777" w:rsidR="00EB498A" w:rsidRDefault="00EB498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370069" w14:textId="1C45934B" w:rsidR="00EB498A" w:rsidRPr="0042166C" w:rsidRDefault="00EB498A" w:rsidP="0042166C">
      <w:pPr>
        <w:rPr>
          <w:rFonts w:ascii="Times New Roman" w:hAnsi="Times New Roman" w:cs="Times New Roman"/>
          <w:sz w:val="28"/>
          <w:szCs w:val="28"/>
        </w:rPr>
      </w:pPr>
      <w:r w:rsidRPr="0042166C">
        <w:rPr>
          <w:rFonts w:ascii="Times New Roman" w:hAnsi="Times New Roman" w:cs="Times New Roman"/>
          <w:b/>
          <w:bCs/>
          <w:sz w:val="28"/>
          <w:szCs w:val="28"/>
        </w:rPr>
        <w:t xml:space="preserve">Gator Eggs: </w:t>
      </w:r>
      <w:r w:rsidRPr="0042166C">
        <w:rPr>
          <w:rFonts w:ascii="Times New Roman" w:hAnsi="Times New Roman" w:cs="Times New Roman"/>
          <w:sz w:val="28"/>
          <w:szCs w:val="28"/>
        </w:rPr>
        <w:t xml:space="preserve">Chairman Phillip Gouaux </w:t>
      </w:r>
      <w:r w:rsidR="008F4B58" w:rsidRPr="0042166C">
        <w:rPr>
          <w:rFonts w:ascii="Times New Roman" w:hAnsi="Times New Roman" w:cs="Times New Roman"/>
          <w:sz w:val="28"/>
          <w:szCs w:val="28"/>
        </w:rPr>
        <w:t xml:space="preserve">opened the sealed bids received from </w:t>
      </w:r>
      <w:r w:rsidR="00AA1BCF" w:rsidRPr="0042166C">
        <w:rPr>
          <w:rFonts w:ascii="Times New Roman" w:hAnsi="Times New Roman" w:cs="Times New Roman"/>
          <w:sz w:val="28"/>
          <w:szCs w:val="28"/>
        </w:rPr>
        <w:t xml:space="preserve">bidders. The bid was awarded to Rafe Antill for a </w:t>
      </w:r>
      <w:proofErr w:type="gramStart"/>
      <w:r w:rsidR="00AA1BCF" w:rsidRPr="0042166C">
        <w:rPr>
          <w:rFonts w:ascii="Times New Roman" w:hAnsi="Times New Roman" w:cs="Times New Roman"/>
          <w:sz w:val="28"/>
          <w:szCs w:val="28"/>
        </w:rPr>
        <w:t>three year</w:t>
      </w:r>
      <w:proofErr w:type="gramEnd"/>
      <w:r w:rsidR="00AA1BCF" w:rsidRPr="0042166C">
        <w:rPr>
          <w:rFonts w:ascii="Times New Roman" w:hAnsi="Times New Roman" w:cs="Times New Roman"/>
          <w:sz w:val="28"/>
          <w:szCs w:val="28"/>
        </w:rPr>
        <w:t xml:space="preserve"> contract. Voting yes – all; motion passed.</w:t>
      </w:r>
      <w:r w:rsidRPr="00421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04318" w14:textId="77777777" w:rsidR="00EB498A" w:rsidRDefault="00EB498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1EB3A0" w14:textId="5F71D8CC" w:rsidR="00EB498A" w:rsidRDefault="00EB498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Gator Tags: </w:t>
      </w:r>
      <w:r>
        <w:rPr>
          <w:rFonts w:ascii="Times New Roman" w:hAnsi="Times New Roman"/>
          <w:sz w:val="28"/>
          <w:szCs w:val="28"/>
        </w:rPr>
        <w:t xml:space="preserve">Chairman Phillip Gouaux </w:t>
      </w:r>
      <w:r w:rsidR="00AA1BCF">
        <w:rPr>
          <w:rFonts w:ascii="Times New Roman" w:hAnsi="Times New Roman"/>
          <w:sz w:val="28"/>
          <w:szCs w:val="28"/>
        </w:rPr>
        <w:t xml:space="preserve">advised on publishing the ad in the local newspaper for bids for the upcoming season. </w:t>
      </w:r>
    </w:p>
    <w:p w14:paraId="176FA6AD" w14:textId="77777777" w:rsidR="00EB498A" w:rsidRDefault="00EB498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0048E2" w14:textId="6668D1C6" w:rsidR="00EB498A" w:rsidRDefault="00EB498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Nutria Hunter: </w:t>
      </w:r>
      <w:r>
        <w:rPr>
          <w:rFonts w:ascii="Times New Roman" w:hAnsi="Times New Roman"/>
          <w:sz w:val="28"/>
          <w:szCs w:val="28"/>
        </w:rPr>
        <w:t xml:space="preserve">Chairman Phillip Gouaux advised the board that the previous trapper is resigning and the board </w:t>
      </w:r>
      <w:r w:rsidR="00AA1BCF">
        <w:rPr>
          <w:rFonts w:ascii="Times New Roman" w:hAnsi="Times New Roman"/>
          <w:sz w:val="28"/>
          <w:szCs w:val="28"/>
        </w:rPr>
        <w:t>is still</w:t>
      </w:r>
      <w:r>
        <w:rPr>
          <w:rFonts w:ascii="Times New Roman" w:hAnsi="Times New Roman"/>
          <w:sz w:val="28"/>
          <w:szCs w:val="28"/>
        </w:rPr>
        <w:t xml:space="preserve"> looking for someone to fill the position. </w:t>
      </w:r>
      <w:r w:rsidR="00AA1BCF">
        <w:rPr>
          <w:rFonts w:ascii="Times New Roman" w:hAnsi="Times New Roman"/>
          <w:sz w:val="28"/>
          <w:szCs w:val="28"/>
        </w:rPr>
        <w:t>Will publish on social media page.</w:t>
      </w:r>
    </w:p>
    <w:p w14:paraId="03D6D707" w14:textId="77777777" w:rsidR="00AA1BCF" w:rsidRDefault="00AA1BCF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6EC26B" w14:textId="751B07B3" w:rsidR="00AA1BCF" w:rsidRDefault="00AA1BCF" w:rsidP="00AA1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No Wake Signs: </w:t>
      </w:r>
      <w:r>
        <w:rPr>
          <w:rFonts w:ascii="Times New Roman" w:hAnsi="Times New Roman"/>
          <w:sz w:val="28"/>
          <w:szCs w:val="28"/>
        </w:rPr>
        <w:t>Chairman Phillip Gouaux advised the board that he was informed the parish is responsible for placement of the signs as they were the ones to instate a No Wake Ordinance. He will contact them for assistance.</w:t>
      </w:r>
    </w:p>
    <w:p w14:paraId="01C7093C" w14:textId="77777777" w:rsidR="00AA1BCF" w:rsidRDefault="00AA1BCF" w:rsidP="00AA1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79FDF9" w14:textId="19633FEB" w:rsidR="00AA1BCF" w:rsidRPr="00AA1BCF" w:rsidRDefault="00AA1BCF" w:rsidP="00AA1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Servitude Agreement: </w:t>
      </w:r>
      <w:r>
        <w:rPr>
          <w:rFonts w:ascii="Times New Roman" w:hAnsi="Times New Roman"/>
          <w:sz w:val="28"/>
          <w:szCs w:val="28"/>
        </w:rPr>
        <w:t xml:space="preserve">Chairman Phillip Gouaux advised the board of the renewal request for the servitude agreement </w:t>
      </w:r>
      <w:r w:rsidR="000F1368">
        <w:rPr>
          <w:rFonts w:ascii="Times New Roman" w:hAnsi="Times New Roman"/>
          <w:sz w:val="28"/>
          <w:szCs w:val="28"/>
        </w:rPr>
        <w:t xml:space="preserve">from the State of Louisiana Department of Natural Resources. A motion was made by Robert Barker and seconded by Stephen Acosta to approve. Voting yes – all; motion passed. </w:t>
      </w:r>
    </w:p>
    <w:p w14:paraId="5D3F1E8D" w14:textId="77777777" w:rsidR="000F3ADD" w:rsidRPr="00DF5583" w:rsidRDefault="000F3ADD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772590F" w14:textId="31C20EB4" w:rsidR="005F35D5" w:rsidRDefault="005F35D5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Chairman’s Comments:</w:t>
      </w:r>
      <w:r w:rsidR="00DA5A63">
        <w:rPr>
          <w:rFonts w:ascii="Times New Roman" w:hAnsi="Times New Roman"/>
          <w:sz w:val="28"/>
          <w:szCs w:val="28"/>
        </w:rPr>
        <w:t xml:space="preserve"> </w:t>
      </w:r>
      <w:r w:rsidR="000F1368">
        <w:rPr>
          <w:rFonts w:ascii="Times New Roman" w:hAnsi="Times New Roman"/>
          <w:sz w:val="28"/>
          <w:szCs w:val="28"/>
        </w:rPr>
        <w:t xml:space="preserve">Chairman Phillip Gouaux suggested that the board allow for assistance with legal fees accrued during the case against </w:t>
      </w:r>
      <w:proofErr w:type="spellStart"/>
      <w:r w:rsidR="000F1368">
        <w:rPr>
          <w:rFonts w:ascii="Times New Roman" w:hAnsi="Times New Roman"/>
          <w:sz w:val="28"/>
          <w:szCs w:val="28"/>
        </w:rPr>
        <w:t>Sleca</w:t>
      </w:r>
      <w:proofErr w:type="spellEnd"/>
      <w:r w:rsidR="000F1368">
        <w:rPr>
          <w:rFonts w:ascii="Times New Roman" w:hAnsi="Times New Roman"/>
          <w:sz w:val="28"/>
          <w:szCs w:val="28"/>
        </w:rPr>
        <w:t xml:space="preserve"> to Mrs. Sara Boudreaux. A motion was made by Stephen Acosta and seconded by Robert Barker. Voting yes – all; motion passed. </w:t>
      </w:r>
    </w:p>
    <w:p w14:paraId="71CC04C9" w14:textId="77777777" w:rsidR="00DA5A63" w:rsidRDefault="00DA5A63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091EE434" w14:textId="36852AED" w:rsidR="00D7628A" w:rsidRDefault="005F35D5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Public Comments:</w:t>
      </w:r>
    </w:p>
    <w:p w14:paraId="6CDB91B2" w14:textId="0BB064FD" w:rsidR="00D653E0" w:rsidRDefault="00D7628A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7F0A42B" w14:textId="0F136874" w:rsidR="00C559F1" w:rsidRPr="005E7757" w:rsidRDefault="00B7777A" w:rsidP="00D0566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Other Business</w:t>
      </w:r>
      <w:r w:rsidR="00DA5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70B4C86" w14:textId="77777777" w:rsidR="008641DB" w:rsidRDefault="008641DB" w:rsidP="00D0566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68943C" w14:textId="44F94673" w:rsidR="00B7777A" w:rsidRPr="00CC0CA8" w:rsidRDefault="00B7777A" w:rsidP="00CC0CA8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2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Next Meeting / Agenda</w:t>
      </w:r>
      <w:r w:rsidR="00CC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Chairman </w:t>
      </w:r>
      <w:r w:rsidR="008877CF">
        <w:rPr>
          <w:rFonts w:ascii="Times New Roman" w:eastAsia="Times New Roman" w:hAnsi="Times New Roman" w:cs="Times New Roman"/>
          <w:color w:val="000000"/>
          <w:sz w:val="28"/>
          <w:szCs w:val="28"/>
        </w:rPr>
        <w:t>Phillip Gouaux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stated that the next meeting will be held on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3F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Monday, </w:t>
      </w:r>
      <w:r w:rsidR="000F1368">
        <w:rPr>
          <w:rFonts w:ascii="Times New Roman" w:eastAsia="Times New Roman" w:hAnsi="Times New Roman" w:cs="Times New Roman"/>
          <w:color w:val="000000"/>
          <w:sz w:val="28"/>
          <w:szCs w:val="28"/>
        </w:rPr>
        <w:t>July 14</w:t>
      </w:r>
      <w:r w:rsidR="00DA7669"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6: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470C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>pm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the Lockport town hall. </w:t>
      </w:r>
    </w:p>
    <w:p w14:paraId="4FF0223B" w14:textId="77777777" w:rsidR="00B7777A" w:rsidRPr="00B7777A" w:rsidRDefault="00B7777A" w:rsidP="00B7777A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B61A91" w14:textId="5CA50FC6" w:rsidR="0072292B" w:rsidRPr="00CC0CA8" w:rsidRDefault="00B7777A" w:rsidP="00CC0CA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Adjournment</w:t>
      </w:r>
      <w:r w:rsidR="00CC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bookmarkStart w:id="0" w:name="_Hlk90269042"/>
      <w:r w:rsidR="0081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166C">
        <w:rPr>
          <w:rFonts w:ascii="Times New Roman" w:eastAsia="Times New Roman" w:hAnsi="Times New Roman" w:cs="Times New Roman"/>
          <w:color w:val="000000"/>
          <w:sz w:val="28"/>
          <w:szCs w:val="28"/>
        </w:rPr>
        <w:t>Marty Vedros</w:t>
      </w:r>
      <w:r w:rsidR="00FF0D7B">
        <w:rPr>
          <w:rFonts w:ascii="Times New Roman" w:hAnsi="Times New Roman"/>
          <w:sz w:val="28"/>
          <w:szCs w:val="28"/>
        </w:rPr>
        <w:t xml:space="preserve"> </w:t>
      </w:r>
      <w:r w:rsidR="00C25426">
        <w:rPr>
          <w:rFonts w:ascii="Times New Roman" w:hAnsi="Times New Roman"/>
          <w:sz w:val="28"/>
          <w:szCs w:val="28"/>
        </w:rPr>
        <w:t>motioned to adjourn</w:t>
      </w:r>
      <w:r w:rsidR="00B003DF">
        <w:rPr>
          <w:rFonts w:ascii="Times New Roman" w:hAnsi="Times New Roman"/>
          <w:sz w:val="28"/>
          <w:szCs w:val="28"/>
        </w:rPr>
        <w:t>,</w:t>
      </w:r>
      <w:r w:rsidR="0096242D">
        <w:rPr>
          <w:rFonts w:ascii="Times New Roman" w:hAnsi="Times New Roman"/>
          <w:sz w:val="28"/>
          <w:szCs w:val="28"/>
        </w:rPr>
        <w:t xml:space="preserve"> </w:t>
      </w:r>
      <w:r w:rsidR="0072292B">
        <w:rPr>
          <w:rFonts w:ascii="Times New Roman" w:hAnsi="Times New Roman"/>
          <w:sz w:val="28"/>
          <w:szCs w:val="28"/>
        </w:rPr>
        <w:t>seconded</w:t>
      </w:r>
      <w:r w:rsidR="00B003DF">
        <w:rPr>
          <w:rFonts w:ascii="Times New Roman" w:hAnsi="Times New Roman"/>
          <w:sz w:val="28"/>
          <w:szCs w:val="28"/>
        </w:rPr>
        <w:t xml:space="preserve"> by </w:t>
      </w:r>
      <w:r w:rsidR="0042166C">
        <w:rPr>
          <w:rFonts w:ascii="Times New Roman" w:hAnsi="Times New Roman"/>
          <w:sz w:val="28"/>
          <w:szCs w:val="28"/>
        </w:rPr>
        <w:t>Robert Barker</w:t>
      </w:r>
      <w:r w:rsidR="0072292B" w:rsidRPr="002C52CD">
        <w:rPr>
          <w:rFonts w:ascii="Times New Roman" w:hAnsi="Times New Roman"/>
          <w:sz w:val="28"/>
          <w:szCs w:val="28"/>
        </w:rPr>
        <w:t xml:space="preserve">.  Voting yes – all; </w:t>
      </w:r>
      <w:r w:rsidR="0072292B">
        <w:rPr>
          <w:rFonts w:ascii="Times New Roman" w:hAnsi="Times New Roman"/>
          <w:sz w:val="28"/>
          <w:szCs w:val="28"/>
        </w:rPr>
        <w:t>m</w:t>
      </w:r>
      <w:r w:rsidR="0072292B" w:rsidRPr="002C52CD">
        <w:rPr>
          <w:rFonts w:ascii="Times New Roman" w:hAnsi="Times New Roman"/>
          <w:sz w:val="28"/>
          <w:szCs w:val="28"/>
        </w:rPr>
        <w:t xml:space="preserve">otion passed. </w:t>
      </w:r>
    </w:p>
    <w:bookmarkEnd w:id="0"/>
    <w:p w14:paraId="1D25DAAF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50433348" w14:textId="3927DE8B" w:rsidR="0072292B" w:rsidRPr="002C52CD" w:rsidRDefault="008877CF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Phillip Gouaux</w:t>
      </w:r>
    </w:p>
    <w:p w14:paraId="3D13247A" w14:textId="1E3BC12C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>Chairman</w:t>
      </w:r>
    </w:p>
    <w:p w14:paraId="226B3590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05F2959B" w14:textId="57D09A3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 xml:space="preserve">Shontelle </w:t>
      </w:r>
      <w:r w:rsidR="00F557C3">
        <w:rPr>
          <w:rFonts w:ascii="Times New Roman" w:hAnsi="Times New Roman"/>
          <w:sz w:val="28"/>
          <w:szCs w:val="28"/>
        </w:rPr>
        <w:t>Dufrene</w:t>
      </w:r>
    </w:p>
    <w:p w14:paraId="466208F1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>Secretary</w:t>
      </w:r>
    </w:p>
    <w:sectPr w:rsidR="0072292B" w:rsidRPr="002C52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DD9A" w14:textId="77777777" w:rsidR="00DC1C61" w:rsidRDefault="00DC1C61" w:rsidP="00DB0A40">
      <w:pPr>
        <w:spacing w:after="0" w:line="240" w:lineRule="auto"/>
      </w:pPr>
      <w:r>
        <w:separator/>
      </w:r>
    </w:p>
  </w:endnote>
  <w:endnote w:type="continuationSeparator" w:id="0">
    <w:p w14:paraId="3C84E49F" w14:textId="77777777" w:rsidR="00DC1C61" w:rsidRDefault="00DC1C61" w:rsidP="00DB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024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6CA07" w14:textId="1AFB4F0A" w:rsidR="00DB0A40" w:rsidRDefault="00DB0A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802CF" w14:textId="77777777" w:rsidR="00DB0A40" w:rsidRDefault="00DB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F06C" w14:textId="77777777" w:rsidR="00DC1C61" w:rsidRDefault="00DC1C61" w:rsidP="00DB0A40">
      <w:pPr>
        <w:spacing w:after="0" w:line="240" w:lineRule="auto"/>
      </w:pPr>
      <w:r>
        <w:separator/>
      </w:r>
    </w:p>
  </w:footnote>
  <w:footnote w:type="continuationSeparator" w:id="0">
    <w:p w14:paraId="4FA5D8E8" w14:textId="77777777" w:rsidR="00DC1C61" w:rsidRDefault="00DC1C61" w:rsidP="00DB0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E14"/>
    <w:multiLevelType w:val="hybridMultilevel"/>
    <w:tmpl w:val="9A6C8E0C"/>
    <w:lvl w:ilvl="0" w:tplc="5A26C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1DE1"/>
    <w:multiLevelType w:val="hybridMultilevel"/>
    <w:tmpl w:val="F61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7475"/>
    <w:multiLevelType w:val="hybridMultilevel"/>
    <w:tmpl w:val="DA42B5AC"/>
    <w:lvl w:ilvl="0" w:tplc="2278A2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C1FEB"/>
    <w:multiLevelType w:val="hybridMultilevel"/>
    <w:tmpl w:val="BF9A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596E"/>
    <w:multiLevelType w:val="hybridMultilevel"/>
    <w:tmpl w:val="169CD0C8"/>
    <w:lvl w:ilvl="0" w:tplc="0A468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124F"/>
    <w:multiLevelType w:val="hybridMultilevel"/>
    <w:tmpl w:val="123C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514CF"/>
    <w:multiLevelType w:val="hybridMultilevel"/>
    <w:tmpl w:val="DE4A5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11EC6"/>
    <w:multiLevelType w:val="multilevel"/>
    <w:tmpl w:val="885A7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01876688">
    <w:abstractNumId w:val="7"/>
  </w:num>
  <w:num w:numId="2" w16cid:durableId="1805924552">
    <w:abstractNumId w:val="6"/>
  </w:num>
  <w:num w:numId="3" w16cid:durableId="195776647">
    <w:abstractNumId w:val="5"/>
  </w:num>
  <w:num w:numId="4" w16cid:durableId="958418259">
    <w:abstractNumId w:val="3"/>
  </w:num>
  <w:num w:numId="5" w16cid:durableId="652829830">
    <w:abstractNumId w:val="1"/>
  </w:num>
  <w:num w:numId="6" w16cid:durableId="1437751655">
    <w:abstractNumId w:val="4"/>
  </w:num>
  <w:num w:numId="7" w16cid:durableId="537199763">
    <w:abstractNumId w:val="0"/>
  </w:num>
  <w:num w:numId="8" w16cid:durableId="202875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B0"/>
    <w:rsid w:val="00001B8A"/>
    <w:rsid w:val="000040AF"/>
    <w:rsid w:val="000112D5"/>
    <w:rsid w:val="00016EC0"/>
    <w:rsid w:val="0002679B"/>
    <w:rsid w:val="00027E4A"/>
    <w:rsid w:val="000470C1"/>
    <w:rsid w:val="00063E92"/>
    <w:rsid w:val="000759EA"/>
    <w:rsid w:val="00093C7F"/>
    <w:rsid w:val="000948E2"/>
    <w:rsid w:val="000A278A"/>
    <w:rsid w:val="000A2A91"/>
    <w:rsid w:val="000A6291"/>
    <w:rsid w:val="000B16D4"/>
    <w:rsid w:val="000F1368"/>
    <w:rsid w:val="000F3ADD"/>
    <w:rsid w:val="00100AD3"/>
    <w:rsid w:val="0010435B"/>
    <w:rsid w:val="0011274E"/>
    <w:rsid w:val="00114ED8"/>
    <w:rsid w:val="00114FB8"/>
    <w:rsid w:val="00116655"/>
    <w:rsid w:val="00120A7D"/>
    <w:rsid w:val="00121F2B"/>
    <w:rsid w:val="0012772F"/>
    <w:rsid w:val="00130EC8"/>
    <w:rsid w:val="0014140C"/>
    <w:rsid w:val="00146F47"/>
    <w:rsid w:val="0015139D"/>
    <w:rsid w:val="001556B0"/>
    <w:rsid w:val="001564F7"/>
    <w:rsid w:val="00163C4A"/>
    <w:rsid w:val="00170D3D"/>
    <w:rsid w:val="001719F4"/>
    <w:rsid w:val="00196790"/>
    <w:rsid w:val="001D4B46"/>
    <w:rsid w:val="001E2CB2"/>
    <w:rsid w:val="00214675"/>
    <w:rsid w:val="00223E10"/>
    <w:rsid w:val="00225298"/>
    <w:rsid w:val="0023306F"/>
    <w:rsid w:val="0026385C"/>
    <w:rsid w:val="00265C3D"/>
    <w:rsid w:val="00271899"/>
    <w:rsid w:val="0027325A"/>
    <w:rsid w:val="00275866"/>
    <w:rsid w:val="00276C6F"/>
    <w:rsid w:val="00291B01"/>
    <w:rsid w:val="00296081"/>
    <w:rsid w:val="002A243D"/>
    <w:rsid w:val="002A7BCA"/>
    <w:rsid w:val="002E4575"/>
    <w:rsid w:val="002E5BEF"/>
    <w:rsid w:val="00304408"/>
    <w:rsid w:val="0030791B"/>
    <w:rsid w:val="00307D1E"/>
    <w:rsid w:val="00317432"/>
    <w:rsid w:val="003427DF"/>
    <w:rsid w:val="003477EB"/>
    <w:rsid w:val="00356914"/>
    <w:rsid w:val="00373FC5"/>
    <w:rsid w:val="003770A0"/>
    <w:rsid w:val="003A05F1"/>
    <w:rsid w:val="003C092E"/>
    <w:rsid w:val="003C2BCA"/>
    <w:rsid w:val="003F5DF1"/>
    <w:rsid w:val="00404F00"/>
    <w:rsid w:val="0041348E"/>
    <w:rsid w:val="0042166C"/>
    <w:rsid w:val="004A1722"/>
    <w:rsid w:val="004A64EE"/>
    <w:rsid w:val="004A6744"/>
    <w:rsid w:val="004B1E07"/>
    <w:rsid w:val="004B3EE3"/>
    <w:rsid w:val="004C7D3E"/>
    <w:rsid w:val="004D7DDD"/>
    <w:rsid w:val="004E0BCD"/>
    <w:rsid w:val="004F1585"/>
    <w:rsid w:val="00505A59"/>
    <w:rsid w:val="00514A1F"/>
    <w:rsid w:val="0051631D"/>
    <w:rsid w:val="00523BE7"/>
    <w:rsid w:val="0053112B"/>
    <w:rsid w:val="0054484F"/>
    <w:rsid w:val="00547746"/>
    <w:rsid w:val="005737FA"/>
    <w:rsid w:val="005809ED"/>
    <w:rsid w:val="00594B81"/>
    <w:rsid w:val="005A14B6"/>
    <w:rsid w:val="005A499C"/>
    <w:rsid w:val="005A659E"/>
    <w:rsid w:val="005B6026"/>
    <w:rsid w:val="005B6FED"/>
    <w:rsid w:val="005D21D3"/>
    <w:rsid w:val="005D7B9D"/>
    <w:rsid w:val="005E0CBC"/>
    <w:rsid w:val="005E54C5"/>
    <w:rsid w:val="005E7757"/>
    <w:rsid w:val="005F276A"/>
    <w:rsid w:val="005F35D5"/>
    <w:rsid w:val="005F3C85"/>
    <w:rsid w:val="005F4F2E"/>
    <w:rsid w:val="005F68FD"/>
    <w:rsid w:val="0062150A"/>
    <w:rsid w:val="00625538"/>
    <w:rsid w:val="00637816"/>
    <w:rsid w:val="00646CA0"/>
    <w:rsid w:val="006531B1"/>
    <w:rsid w:val="0066257D"/>
    <w:rsid w:val="0066635C"/>
    <w:rsid w:val="00671B67"/>
    <w:rsid w:val="0068725E"/>
    <w:rsid w:val="00697FE3"/>
    <w:rsid w:val="006A3C19"/>
    <w:rsid w:val="006B23ED"/>
    <w:rsid w:val="006C3068"/>
    <w:rsid w:val="006F78EC"/>
    <w:rsid w:val="00704441"/>
    <w:rsid w:val="007053A9"/>
    <w:rsid w:val="0071065B"/>
    <w:rsid w:val="0072292B"/>
    <w:rsid w:val="00731540"/>
    <w:rsid w:val="0074536D"/>
    <w:rsid w:val="0074640B"/>
    <w:rsid w:val="007534B0"/>
    <w:rsid w:val="0076369F"/>
    <w:rsid w:val="00780AED"/>
    <w:rsid w:val="0078360D"/>
    <w:rsid w:val="007947B9"/>
    <w:rsid w:val="00795BFB"/>
    <w:rsid w:val="007A73C4"/>
    <w:rsid w:val="007B057C"/>
    <w:rsid w:val="007B70DC"/>
    <w:rsid w:val="007B770E"/>
    <w:rsid w:val="007D17D1"/>
    <w:rsid w:val="007E69B8"/>
    <w:rsid w:val="007E7146"/>
    <w:rsid w:val="00804501"/>
    <w:rsid w:val="008079CB"/>
    <w:rsid w:val="00812D5A"/>
    <w:rsid w:val="00814F38"/>
    <w:rsid w:val="008165B7"/>
    <w:rsid w:val="008263AF"/>
    <w:rsid w:val="00827417"/>
    <w:rsid w:val="00837928"/>
    <w:rsid w:val="008457FF"/>
    <w:rsid w:val="00851556"/>
    <w:rsid w:val="00855ABF"/>
    <w:rsid w:val="00857AAC"/>
    <w:rsid w:val="008641DB"/>
    <w:rsid w:val="00864A31"/>
    <w:rsid w:val="008718D6"/>
    <w:rsid w:val="008877CF"/>
    <w:rsid w:val="008B2145"/>
    <w:rsid w:val="008C62FE"/>
    <w:rsid w:val="008E50C6"/>
    <w:rsid w:val="008F4B58"/>
    <w:rsid w:val="0090144D"/>
    <w:rsid w:val="0092513E"/>
    <w:rsid w:val="00925178"/>
    <w:rsid w:val="00926D01"/>
    <w:rsid w:val="009270A1"/>
    <w:rsid w:val="0094359D"/>
    <w:rsid w:val="00951EDE"/>
    <w:rsid w:val="009537EF"/>
    <w:rsid w:val="0096242D"/>
    <w:rsid w:val="009778EB"/>
    <w:rsid w:val="0098055A"/>
    <w:rsid w:val="009E4B17"/>
    <w:rsid w:val="009F1596"/>
    <w:rsid w:val="00A04094"/>
    <w:rsid w:val="00A0482D"/>
    <w:rsid w:val="00A162FB"/>
    <w:rsid w:val="00A2686E"/>
    <w:rsid w:val="00A41F9E"/>
    <w:rsid w:val="00A42C54"/>
    <w:rsid w:val="00A43210"/>
    <w:rsid w:val="00A528A4"/>
    <w:rsid w:val="00A64152"/>
    <w:rsid w:val="00A7129F"/>
    <w:rsid w:val="00A73176"/>
    <w:rsid w:val="00A7403C"/>
    <w:rsid w:val="00A82494"/>
    <w:rsid w:val="00A8692C"/>
    <w:rsid w:val="00A86BD4"/>
    <w:rsid w:val="00AA1BCF"/>
    <w:rsid w:val="00AA701D"/>
    <w:rsid w:val="00AB20CF"/>
    <w:rsid w:val="00AB4625"/>
    <w:rsid w:val="00AC2569"/>
    <w:rsid w:val="00AC2A6B"/>
    <w:rsid w:val="00AE5299"/>
    <w:rsid w:val="00AF0765"/>
    <w:rsid w:val="00B003DF"/>
    <w:rsid w:val="00B0160B"/>
    <w:rsid w:val="00B30DD5"/>
    <w:rsid w:val="00B341AC"/>
    <w:rsid w:val="00B76F3B"/>
    <w:rsid w:val="00B7777A"/>
    <w:rsid w:val="00B8186C"/>
    <w:rsid w:val="00B8570A"/>
    <w:rsid w:val="00B915A6"/>
    <w:rsid w:val="00B926A5"/>
    <w:rsid w:val="00B93A90"/>
    <w:rsid w:val="00BA5422"/>
    <w:rsid w:val="00BB39E4"/>
    <w:rsid w:val="00BC0852"/>
    <w:rsid w:val="00BC0DE3"/>
    <w:rsid w:val="00BC16FF"/>
    <w:rsid w:val="00BD7357"/>
    <w:rsid w:val="00BD79DA"/>
    <w:rsid w:val="00BF63DB"/>
    <w:rsid w:val="00C04504"/>
    <w:rsid w:val="00C25426"/>
    <w:rsid w:val="00C55080"/>
    <w:rsid w:val="00C559F1"/>
    <w:rsid w:val="00C7417F"/>
    <w:rsid w:val="00C800E2"/>
    <w:rsid w:val="00C80EAE"/>
    <w:rsid w:val="00C81100"/>
    <w:rsid w:val="00CA2CA0"/>
    <w:rsid w:val="00CC0CA8"/>
    <w:rsid w:val="00CD07B0"/>
    <w:rsid w:val="00CE668B"/>
    <w:rsid w:val="00D05660"/>
    <w:rsid w:val="00D1122D"/>
    <w:rsid w:val="00D24BA4"/>
    <w:rsid w:val="00D458E6"/>
    <w:rsid w:val="00D47C4F"/>
    <w:rsid w:val="00D514A7"/>
    <w:rsid w:val="00D546F2"/>
    <w:rsid w:val="00D56EF0"/>
    <w:rsid w:val="00D653E0"/>
    <w:rsid w:val="00D7628A"/>
    <w:rsid w:val="00D77AD5"/>
    <w:rsid w:val="00D830E7"/>
    <w:rsid w:val="00D90651"/>
    <w:rsid w:val="00D95C92"/>
    <w:rsid w:val="00DA1080"/>
    <w:rsid w:val="00DA366B"/>
    <w:rsid w:val="00DA5A63"/>
    <w:rsid w:val="00DA7669"/>
    <w:rsid w:val="00DB0A40"/>
    <w:rsid w:val="00DB36BA"/>
    <w:rsid w:val="00DC0E69"/>
    <w:rsid w:val="00DC1C61"/>
    <w:rsid w:val="00DC2151"/>
    <w:rsid w:val="00DC5D03"/>
    <w:rsid w:val="00DC72E2"/>
    <w:rsid w:val="00DD1962"/>
    <w:rsid w:val="00DF5583"/>
    <w:rsid w:val="00E05E18"/>
    <w:rsid w:val="00E07CD6"/>
    <w:rsid w:val="00E14627"/>
    <w:rsid w:val="00E339CC"/>
    <w:rsid w:val="00E4037F"/>
    <w:rsid w:val="00E47D4A"/>
    <w:rsid w:val="00E83057"/>
    <w:rsid w:val="00E854DC"/>
    <w:rsid w:val="00E9228D"/>
    <w:rsid w:val="00E97E06"/>
    <w:rsid w:val="00EA7847"/>
    <w:rsid w:val="00EB498A"/>
    <w:rsid w:val="00EB647B"/>
    <w:rsid w:val="00EB6816"/>
    <w:rsid w:val="00F007FA"/>
    <w:rsid w:val="00F0305B"/>
    <w:rsid w:val="00F05030"/>
    <w:rsid w:val="00F1719D"/>
    <w:rsid w:val="00F21DA6"/>
    <w:rsid w:val="00F23A33"/>
    <w:rsid w:val="00F31D2D"/>
    <w:rsid w:val="00F35106"/>
    <w:rsid w:val="00F404AA"/>
    <w:rsid w:val="00F557C3"/>
    <w:rsid w:val="00F71766"/>
    <w:rsid w:val="00F754D2"/>
    <w:rsid w:val="00F84647"/>
    <w:rsid w:val="00F964C3"/>
    <w:rsid w:val="00FB0444"/>
    <w:rsid w:val="00FB27AF"/>
    <w:rsid w:val="00FC0079"/>
    <w:rsid w:val="00FC25AE"/>
    <w:rsid w:val="00FE003D"/>
    <w:rsid w:val="00FE5861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CC5E"/>
  <w15:chartTrackingRefBased/>
  <w15:docId w15:val="{805E8005-B3BD-4521-BC82-D283825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7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3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305B"/>
    <w:pPr>
      <w:ind w:left="720"/>
      <w:contextualSpacing/>
    </w:pPr>
  </w:style>
  <w:style w:type="paragraph" w:styleId="NoSpacing">
    <w:name w:val="No Spacing"/>
    <w:uiPriority w:val="1"/>
    <w:qFormat/>
    <w:rsid w:val="00FC25A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40"/>
  </w:style>
  <w:style w:type="paragraph" w:styleId="Footer">
    <w:name w:val="footer"/>
    <w:basedOn w:val="Normal"/>
    <w:link w:val="FooterChar"/>
    <w:uiPriority w:val="99"/>
    <w:unhideWhenUsed/>
    <w:rsid w:val="00DB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Guillory</dc:creator>
  <cp:keywords/>
  <dc:description/>
  <cp:lastModifiedBy>Shontelle Cockerham</cp:lastModifiedBy>
  <cp:revision>2</cp:revision>
  <cp:lastPrinted>2022-01-31T11:48:00Z</cp:lastPrinted>
  <dcterms:created xsi:type="dcterms:W3CDTF">2025-05-17T16:57:00Z</dcterms:created>
  <dcterms:modified xsi:type="dcterms:W3CDTF">2025-05-17T16:57:00Z</dcterms:modified>
</cp:coreProperties>
</file>